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3D" w:rsidRPr="005165C7" w:rsidRDefault="00F51C3D" w:rsidP="00F51C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Pet Rules</w:t>
      </w:r>
      <w:r w:rsidR="00AF1B4A" w:rsidRPr="00AF1B4A">
        <w:rPr>
          <w:b/>
          <w:sz w:val="32"/>
          <w:szCs w:val="32"/>
        </w:rPr>
        <w:t xml:space="preserve"> </w:t>
      </w:r>
      <w:r w:rsidR="00AF1B4A">
        <w:rPr>
          <w:b/>
          <w:sz w:val="32"/>
          <w:szCs w:val="32"/>
        </w:rPr>
        <w:t xml:space="preserve">and Requirements </w:t>
      </w:r>
    </w:p>
    <w:p w:rsidR="00F51C3D" w:rsidRDefault="009E2C4B" w:rsidP="00F51C3D">
      <w:pPr>
        <w:jc w:val="center"/>
        <w:rPr>
          <w:b/>
        </w:rPr>
      </w:pPr>
      <w:r>
        <w:rPr>
          <w:b/>
        </w:rPr>
        <w:t>3001 W Tuscarawas St.</w:t>
      </w:r>
    </w:p>
    <w:p w:rsidR="00F51C3D" w:rsidRDefault="009E2C4B" w:rsidP="00F51C3D">
      <w:pPr>
        <w:jc w:val="center"/>
        <w:rPr>
          <w:b/>
        </w:rPr>
      </w:pPr>
      <w:r>
        <w:rPr>
          <w:b/>
        </w:rPr>
        <w:t>Canton, OH 44708</w:t>
      </w:r>
    </w:p>
    <w:p w:rsidR="00F51C3D" w:rsidRDefault="00F51C3D"/>
    <w:p w:rsidR="00F51C3D" w:rsidRDefault="00F51C3D">
      <w:r>
        <w:t>Requirements for acceptance:</w:t>
      </w:r>
    </w:p>
    <w:p w:rsidR="00F51C3D" w:rsidRDefault="00F51C3D">
      <w:pPr>
        <w:numPr>
          <w:ilvl w:val="0"/>
          <w:numId w:val="1"/>
        </w:numPr>
      </w:pPr>
      <w:r>
        <w:t>Only 2 pets allowed per house.  Other than cats and dogs, the only allowable “exotic” pets are small turtle</w:t>
      </w:r>
      <w:r w:rsidR="00E46FC2">
        <w:t>s</w:t>
      </w:r>
      <w:r>
        <w:t xml:space="preserve">, chameleons, </w:t>
      </w:r>
      <w:r w:rsidR="00E46FC2">
        <w:t xml:space="preserve">hermit crabs, </w:t>
      </w:r>
      <w:r w:rsidR="00DA409C">
        <w:t>bunnies kept in a cage</w:t>
      </w:r>
      <w:r w:rsidR="00AF1B4A">
        <w:t xml:space="preserve"> (max of 2 bunnies)</w:t>
      </w:r>
      <w:r w:rsidR="00DA409C">
        <w:t>, birds</w:t>
      </w:r>
      <w:r w:rsidR="00AF1B4A">
        <w:t xml:space="preserve"> (max of 2 birds)</w:t>
      </w:r>
      <w:r w:rsidR="00DA409C">
        <w:t xml:space="preserve">, </w:t>
      </w:r>
      <w:r w:rsidR="00E46FC2">
        <w:t>and fish (each fish tank larger than 5 gallons is considered one pet.</w:t>
      </w:r>
      <w:r>
        <w:t>)  Absolutely no other species will be considered.  Ask to verify if there is any question to whether or not your pet meets these specifications.</w:t>
      </w:r>
    </w:p>
    <w:p w:rsidR="00F51C3D" w:rsidRDefault="00F51C3D">
      <w:pPr>
        <w:numPr>
          <w:ilvl w:val="0"/>
          <w:numId w:val="1"/>
        </w:numPr>
      </w:pPr>
      <w:r>
        <w:t xml:space="preserve">For cats and dogs: animals must be </w:t>
      </w:r>
      <w:proofErr w:type="gramStart"/>
      <w:r w:rsidR="00AF1B4A">
        <w:t>spayed/</w:t>
      </w:r>
      <w:r>
        <w:t>neutered</w:t>
      </w:r>
      <w:proofErr w:type="gramEnd"/>
      <w:r>
        <w:t>, and all cats must be de</w:t>
      </w:r>
      <w:r w:rsidR="00E46FC2">
        <w:t>-</w:t>
      </w:r>
      <w:r>
        <w:t>clawed in the front (proof from vet required.)  Current annual vaccines for these pets must be up-to-date (for cats: FDR vaccine and rabies vaccine, for dogs: DHLPPC and rabies vaccine.)  Proof of annual vaccines must be provided.</w:t>
      </w:r>
      <w:r w:rsidR="00DA409C">
        <w:t xml:space="preserve">  Animals too young to be neutered will not be allowed on the premises.</w:t>
      </w:r>
    </w:p>
    <w:p w:rsidR="00F51C3D" w:rsidRDefault="00F51C3D">
      <w:pPr>
        <w:numPr>
          <w:ilvl w:val="0"/>
          <w:numId w:val="1"/>
        </w:numPr>
      </w:pPr>
      <w:r>
        <w:t xml:space="preserve">Cats and dogs must pass a </w:t>
      </w:r>
      <w:r w:rsidR="00ED7121">
        <w:t>4</w:t>
      </w:r>
      <w:r>
        <w:t xml:space="preserve"> point temper test.</w:t>
      </w:r>
    </w:p>
    <w:p w:rsidR="00F51C3D" w:rsidRDefault="00F51C3D">
      <w:pPr>
        <w:numPr>
          <w:ilvl w:val="0"/>
          <w:numId w:val="1"/>
        </w:numPr>
      </w:pPr>
      <w:r>
        <w:t>Animal must not have had any bite reports filed and no known incidents of biting anyone.</w:t>
      </w:r>
    </w:p>
    <w:p w:rsidR="00F51C3D" w:rsidRDefault="00F51C3D">
      <w:pPr>
        <w:numPr>
          <w:ilvl w:val="0"/>
          <w:numId w:val="1"/>
        </w:numPr>
      </w:pPr>
      <w:r>
        <w:t>Animals must be kept clean.  Cats and dogs should have trimmed nails.</w:t>
      </w:r>
    </w:p>
    <w:p w:rsidR="00F51C3D" w:rsidRDefault="00F51C3D">
      <w:pPr>
        <w:numPr>
          <w:ilvl w:val="0"/>
          <w:numId w:val="1"/>
        </w:numPr>
      </w:pPr>
      <w:r>
        <w:t>Houses with dogs or with cats that go outdoors should keep the stool in the yard picked up at least once a week.  The animal must also be checked once a year for intestinal parasites.  If positive, the stool in the yard must be picked up immediately upon deposit onto the ground until 2 negative stool samples are cleared by your veterinarian (proof required.)  Failure to comply can result in a clean-up fee and/or eviction of animal.</w:t>
      </w:r>
    </w:p>
    <w:p w:rsidR="00F51C3D" w:rsidRDefault="0050247C">
      <w:pPr>
        <w:numPr>
          <w:ilvl w:val="0"/>
          <w:numId w:val="1"/>
        </w:numPr>
      </w:pPr>
      <w:r>
        <w:t>Any bite reports filed during stay of animal or lawsuits regarding animal are subject to fines and/or eviction of animal/tenant if results in undue mental, physical, or financial stress for the lessor.</w:t>
      </w:r>
    </w:p>
    <w:p w:rsidR="0089314C" w:rsidRDefault="0089314C">
      <w:pPr>
        <w:numPr>
          <w:ilvl w:val="0"/>
          <w:numId w:val="1"/>
        </w:numPr>
      </w:pPr>
      <w:r>
        <w:t xml:space="preserve">Residents are financially responsible for damages caused by or due to the pets on the premises.  </w:t>
      </w:r>
    </w:p>
    <w:p w:rsidR="0050247C" w:rsidRDefault="0050247C">
      <w:pPr>
        <w:numPr>
          <w:ilvl w:val="0"/>
          <w:numId w:val="1"/>
        </w:numPr>
      </w:pPr>
      <w:r>
        <w:t>Residents must comply with the instructions of the County Dog Warden.</w:t>
      </w:r>
    </w:p>
    <w:p w:rsidR="00DA409C" w:rsidRDefault="00DA409C">
      <w:pPr>
        <w:numPr>
          <w:ilvl w:val="0"/>
          <w:numId w:val="1"/>
        </w:numPr>
      </w:pPr>
      <w:r w:rsidRPr="00AF1B4A">
        <w:rPr>
          <w:u w:val="single"/>
        </w:rPr>
        <w:t>An “outdoor only” pet is still a pet</w:t>
      </w:r>
      <w:r>
        <w:t xml:space="preserve"> and falls under these same rules.</w:t>
      </w:r>
    </w:p>
    <w:p w:rsidR="00DA409C" w:rsidRDefault="00DA409C">
      <w:pPr>
        <w:numPr>
          <w:ilvl w:val="0"/>
          <w:numId w:val="1"/>
        </w:numPr>
      </w:pPr>
      <w:r w:rsidRPr="00AF1B4A">
        <w:rPr>
          <w:u w:val="single"/>
        </w:rPr>
        <w:t>These rules apply to visiting animals</w:t>
      </w:r>
      <w:r>
        <w:t xml:space="preserve"> as well as animals that live on the premises.</w:t>
      </w:r>
    </w:p>
    <w:p w:rsidR="0050247C" w:rsidRDefault="00DA409C" w:rsidP="0050247C">
      <w:pPr>
        <w:numPr>
          <w:ilvl w:val="0"/>
          <w:numId w:val="1"/>
        </w:numPr>
      </w:pPr>
      <w:r>
        <w:t>There is a $100.00 nonrefundable pet fee due prior to moving in, and a $25.00 monthly increase in rent for having any pets on the premises.</w:t>
      </w:r>
      <w:r w:rsidR="00471750">
        <w:t xml:space="preserve">  The $100 pet fee must be paid at the time of the temperament test for dogs &amp; cats and prior to keys being given for all animals.</w:t>
      </w:r>
    </w:p>
    <w:p w:rsidR="0050247C" w:rsidRDefault="0050247C" w:rsidP="009E2C4B"/>
    <w:p w:rsidR="009D7093" w:rsidRDefault="00ED7121" w:rsidP="009E2C4B">
      <w:r>
        <w:t>Failure to comply with the above rules and regulations or a</w:t>
      </w:r>
      <w:r w:rsidR="0050247C">
        <w:t>ny false information given on the pet application or addendum form is a valid reason for non-acceptance or immediate eviction.</w:t>
      </w:r>
      <w:r w:rsidR="009D7093">
        <w:t xml:space="preserve">  By signing </w:t>
      </w:r>
      <w:r w:rsidR="00DA409C">
        <w:t>the Pet Addendum, a resident</w:t>
      </w:r>
      <w:r w:rsidR="009D7093">
        <w:t xml:space="preserve"> acknowledge</w:t>
      </w:r>
      <w:r w:rsidR="00DA409C">
        <w:t>s</w:t>
      </w:r>
      <w:r w:rsidR="009D7093">
        <w:t>, accept</w:t>
      </w:r>
      <w:r w:rsidR="00DA409C">
        <w:t>s</w:t>
      </w:r>
      <w:r w:rsidR="009D7093">
        <w:t>, and agree</w:t>
      </w:r>
      <w:r w:rsidR="00DA409C">
        <w:t>s</w:t>
      </w:r>
      <w:r w:rsidR="009D7093">
        <w:t xml:space="preserve"> to follow all of these rules.</w:t>
      </w:r>
    </w:p>
    <w:p w:rsidR="009D7093" w:rsidRDefault="009D7093" w:rsidP="0050247C">
      <w:pPr>
        <w:spacing w:line="360" w:lineRule="auto"/>
      </w:pPr>
    </w:p>
    <w:p w:rsidR="009D7093" w:rsidRDefault="009D7093" w:rsidP="0050247C">
      <w:pPr>
        <w:spacing w:line="360" w:lineRule="auto"/>
        <w:rPr>
          <w:sz w:val="32"/>
          <w:szCs w:val="32"/>
        </w:rPr>
      </w:pPr>
    </w:p>
    <w:sectPr w:rsidR="009D7093" w:rsidSect="00DA409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640" w:rsidRDefault="009B2640">
      <w:r>
        <w:separator/>
      </w:r>
    </w:p>
  </w:endnote>
  <w:endnote w:type="continuationSeparator" w:id="0">
    <w:p w:rsidR="009B2640" w:rsidRDefault="009B2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23A" w:rsidRDefault="00D8123A">
    <w:pPr>
      <w:pStyle w:val="Footer"/>
    </w:pPr>
    <w:r>
      <w:t xml:space="preserve">Revised </w:t>
    </w:r>
    <w:r w:rsidR="009E2C4B">
      <w:t>Feb</w:t>
    </w:r>
    <w:r>
      <w:t xml:space="preserve"> 20</w:t>
    </w:r>
    <w:r w:rsidR="009E2C4B">
      <w:t>14</w:t>
    </w:r>
    <w:r>
      <w:tab/>
      <w:t>Pet Rules &amp; Requirements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A53C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640" w:rsidRDefault="009B2640">
      <w:r>
        <w:separator/>
      </w:r>
    </w:p>
  </w:footnote>
  <w:footnote w:type="continuationSeparator" w:id="0">
    <w:p w:rsidR="009B2640" w:rsidRDefault="009B2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5206"/>
    <w:multiLevelType w:val="hybridMultilevel"/>
    <w:tmpl w:val="0888C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C3D"/>
    <w:rsid w:val="00141BAF"/>
    <w:rsid w:val="00185264"/>
    <w:rsid w:val="00233D8C"/>
    <w:rsid w:val="002D5EF8"/>
    <w:rsid w:val="00300ACD"/>
    <w:rsid w:val="003578D1"/>
    <w:rsid w:val="00405FB9"/>
    <w:rsid w:val="00430CBA"/>
    <w:rsid w:val="00471750"/>
    <w:rsid w:val="0050247C"/>
    <w:rsid w:val="00592BFE"/>
    <w:rsid w:val="00645469"/>
    <w:rsid w:val="00750FC7"/>
    <w:rsid w:val="007A7A4A"/>
    <w:rsid w:val="007E4B37"/>
    <w:rsid w:val="0089314C"/>
    <w:rsid w:val="009B2640"/>
    <w:rsid w:val="009D7093"/>
    <w:rsid w:val="009E2C4B"/>
    <w:rsid w:val="00AF1B4A"/>
    <w:rsid w:val="00B2505E"/>
    <w:rsid w:val="00C7726B"/>
    <w:rsid w:val="00CA7B8E"/>
    <w:rsid w:val="00CC28D2"/>
    <w:rsid w:val="00CD30ED"/>
    <w:rsid w:val="00D33B83"/>
    <w:rsid w:val="00D51F5C"/>
    <w:rsid w:val="00D8123A"/>
    <w:rsid w:val="00D9710E"/>
    <w:rsid w:val="00DA409C"/>
    <w:rsid w:val="00E46FC2"/>
    <w:rsid w:val="00EA53C3"/>
    <w:rsid w:val="00ED7121"/>
    <w:rsid w:val="00F51C3D"/>
    <w:rsid w:val="00F5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C3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971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71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10E"/>
  </w:style>
  <w:style w:type="paragraph" w:styleId="BalloonText">
    <w:name w:val="Balloon Text"/>
    <w:basedOn w:val="Normal"/>
    <w:semiHidden/>
    <w:rsid w:val="00185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 Requirements and Rules</vt:lpstr>
    </vt:vector>
  </TitlesOfParts>
  <Company>Home Office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 Requirements and Rules</dc:title>
  <dc:creator>Eric Wohlwend</dc:creator>
  <cp:lastModifiedBy>Eric</cp:lastModifiedBy>
  <cp:revision>2</cp:revision>
  <cp:lastPrinted>2008-05-10T05:39:00Z</cp:lastPrinted>
  <dcterms:created xsi:type="dcterms:W3CDTF">2014-02-17T15:13:00Z</dcterms:created>
  <dcterms:modified xsi:type="dcterms:W3CDTF">2014-02-17T15:13:00Z</dcterms:modified>
</cp:coreProperties>
</file>